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938" w:rsidRPr="00CE48B0" w:rsidRDefault="00FA4938" w:rsidP="00CE48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«Сармановская гимназия»</w:t>
      </w:r>
    </w:p>
    <w:p w:rsidR="00FA4938" w:rsidRPr="00CE48B0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>Сармановского муниципального района Республики Татарстан</w:t>
      </w:r>
    </w:p>
    <w:p w:rsidR="00FA4938" w:rsidRPr="00CE48B0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CE48B0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CE48B0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CE48B0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CE48B0" w:rsidRDefault="00CE48B0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>План-конспект урока</w:t>
      </w:r>
      <w:r w:rsidR="00FA4938" w:rsidRPr="00CE48B0">
        <w:rPr>
          <w:rFonts w:ascii="Times New Roman" w:hAnsi="Times New Roman" w:cs="Times New Roman"/>
          <w:sz w:val="28"/>
          <w:szCs w:val="28"/>
        </w:rPr>
        <w:t xml:space="preserve"> английского языка по теме </w:t>
      </w:r>
    </w:p>
    <w:p w:rsidR="00FA4938" w:rsidRPr="00FC4F5F" w:rsidRDefault="00CE48B0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  <w:r w:rsidRPr="00FC4F5F">
        <w:rPr>
          <w:rFonts w:ascii="Times New Roman" w:hAnsi="Times New Roman" w:cs="Times New Roman"/>
          <w:sz w:val="28"/>
          <w:szCs w:val="28"/>
        </w:rPr>
        <w:t>«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cinema</w:t>
      </w:r>
      <w:r w:rsidR="001340A1" w:rsidRPr="00FC4F5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A4938" w:rsidRPr="00FC4F5F" w:rsidRDefault="00CE48B0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  <w:r w:rsidRPr="00FC4F5F">
        <w:rPr>
          <w:rFonts w:ascii="Times New Roman" w:hAnsi="Times New Roman" w:cs="Times New Roman"/>
          <w:sz w:val="28"/>
          <w:szCs w:val="28"/>
        </w:rPr>
        <w:t>8</w:t>
      </w:r>
      <w:r w:rsidR="00FA4938"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="00FA4938" w:rsidRPr="00CE48B0">
        <w:rPr>
          <w:rFonts w:ascii="Times New Roman" w:hAnsi="Times New Roman" w:cs="Times New Roman"/>
          <w:sz w:val="28"/>
          <w:szCs w:val="28"/>
        </w:rPr>
        <w:t>класс</w:t>
      </w:r>
      <w:r w:rsidR="00FA4938" w:rsidRPr="00FC4F5F">
        <w:rPr>
          <w:rFonts w:ascii="Times New Roman" w:hAnsi="Times New Roman" w:cs="Times New Roman"/>
          <w:sz w:val="28"/>
          <w:szCs w:val="28"/>
        </w:rPr>
        <w:t xml:space="preserve">, </w:t>
      </w:r>
      <w:r w:rsidR="00FA4938" w:rsidRPr="00CE48B0">
        <w:rPr>
          <w:rFonts w:ascii="Times New Roman" w:hAnsi="Times New Roman" w:cs="Times New Roman"/>
          <w:sz w:val="28"/>
          <w:szCs w:val="28"/>
        </w:rPr>
        <w:t>УМК</w:t>
      </w:r>
      <w:r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Rainbow</w:t>
      </w:r>
      <w:r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Pr="00CE48B0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FA4938" w:rsidRPr="00FC4F5F">
        <w:rPr>
          <w:rFonts w:ascii="Times New Roman" w:hAnsi="Times New Roman" w:cs="Times New Roman"/>
          <w:sz w:val="28"/>
          <w:szCs w:val="28"/>
        </w:rPr>
        <w:t xml:space="preserve"> </w:t>
      </w:r>
      <w:r w:rsidR="00FA4938" w:rsidRPr="00CE48B0">
        <w:rPr>
          <w:rFonts w:ascii="Times New Roman" w:hAnsi="Times New Roman" w:cs="Times New Roman"/>
          <w:sz w:val="28"/>
          <w:szCs w:val="28"/>
        </w:rPr>
        <w:t>О</w:t>
      </w:r>
      <w:r w:rsidR="00FA4938" w:rsidRPr="00FC4F5F">
        <w:rPr>
          <w:rFonts w:ascii="Times New Roman" w:hAnsi="Times New Roman" w:cs="Times New Roman"/>
          <w:sz w:val="28"/>
          <w:szCs w:val="28"/>
        </w:rPr>
        <w:t>.</w:t>
      </w:r>
      <w:r w:rsidR="00FA4938" w:rsidRPr="00CE48B0">
        <w:rPr>
          <w:rFonts w:ascii="Times New Roman" w:hAnsi="Times New Roman" w:cs="Times New Roman"/>
          <w:sz w:val="28"/>
          <w:szCs w:val="28"/>
        </w:rPr>
        <w:t>В</w:t>
      </w:r>
      <w:r w:rsidR="00FA4938" w:rsidRPr="00FC4F5F">
        <w:rPr>
          <w:rFonts w:ascii="Times New Roman" w:hAnsi="Times New Roman" w:cs="Times New Roman"/>
          <w:sz w:val="28"/>
          <w:szCs w:val="28"/>
        </w:rPr>
        <w:t xml:space="preserve">. </w:t>
      </w:r>
      <w:r w:rsidR="00FA4938" w:rsidRPr="00CE48B0">
        <w:rPr>
          <w:rFonts w:ascii="Times New Roman" w:hAnsi="Times New Roman" w:cs="Times New Roman"/>
          <w:sz w:val="28"/>
          <w:szCs w:val="28"/>
        </w:rPr>
        <w:t>Афанасьева</w:t>
      </w:r>
      <w:r w:rsidRPr="00FC4F5F">
        <w:rPr>
          <w:rFonts w:ascii="Times New Roman" w:hAnsi="Times New Roman" w:cs="Times New Roman"/>
          <w:sz w:val="28"/>
          <w:szCs w:val="28"/>
        </w:rPr>
        <w:t xml:space="preserve">, </w:t>
      </w:r>
      <w:r w:rsidRPr="00CE48B0">
        <w:rPr>
          <w:rFonts w:ascii="Times New Roman" w:hAnsi="Times New Roman" w:cs="Times New Roman"/>
          <w:sz w:val="28"/>
          <w:szCs w:val="28"/>
        </w:rPr>
        <w:t>И</w:t>
      </w:r>
      <w:r w:rsidRPr="00FC4F5F">
        <w:rPr>
          <w:rFonts w:ascii="Times New Roman" w:hAnsi="Times New Roman" w:cs="Times New Roman"/>
          <w:sz w:val="28"/>
          <w:szCs w:val="28"/>
        </w:rPr>
        <w:t>.</w:t>
      </w:r>
      <w:r w:rsidRPr="00CE48B0">
        <w:rPr>
          <w:rFonts w:ascii="Times New Roman" w:hAnsi="Times New Roman" w:cs="Times New Roman"/>
          <w:sz w:val="28"/>
          <w:szCs w:val="28"/>
        </w:rPr>
        <w:t>В</w:t>
      </w:r>
      <w:r w:rsidRPr="00FC4F5F">
        <w:rPr>
          <w:rFonts w:ascii="Times New Roman" w:hAnsi="Times New Roman" w:cs="Times New Roman"/>
          <w:sz w:val="28"/>
          <w:szCs w:val="28"/>
        </w:rPr>
        <w:t xml:space="preserve">. </w:t>
      </w:r>
      <w:r w:rsidRPr="00CE48B0">
        <w:rPr>
          <w:rFonts w:ascii="Times New Roman" w:hAnsi="Times New Roman" w:cs="Times New Roman"/>
          <w:sz w:val="28"/>
          <w:szCs w:val="28"/>
        </w:rPr>
        <w:t>Михеева</w:t>
      </w:r>
      <w:r w:rsidRPr="00FC4F5F">
        <w:rPr>
          <w:rFonts w:ascii="Times New Roman" w:hAnsi="Times New Roman" w:cs="Times New Roman"/>
          <w:sz w:val="28"/>
          <w:szCs w:val="28"/>
        </w:rPr>
        <w:t xml:space="preserve">, </w:t>
      </w:r>
      <w:r w:rsidRPr="00CE48B0">
        <w:rPr>
          <w:rFonts w:ascii="Times New Roman" w:hAnsi="Times New Roman" w:cs="Times New Roman"/>
          <w:sz w:val="28"/>
          <w:szCs w:val="28"/>
        </w:rPr>
        <w:t>К</w:t>
      </w:r>
      <w:r w:rsidRPr="00FC4F5F">
        <w:rPr>
          <w:rFonts w:ascii="Times New Roman" w:hAnsi="Times New Roman" w:cs="Times New Roman"/>
          <w:sz w:val="28"/>
          <w:szCs w:val="28"/>
        </w:rPr>
        <w:t>.</w:t>
      </w:r>
      <w:r w:rsidRPr="00CE48B0">
        <w:rPr>
          <w:rFonts w:ascii="Times New Roman" w:hAnsi="Times New Roman" w:cs="Times New Roman"/>
          <w:sz w:val="28"/>
          <w:szCs w:val="28"/>
        </w:rPr>
        <w:t>М</w:t>
      </w:r>
      <w:r w:rsidRPr="00FC4F5F">
        <w:rPr>
          <w:rFonts w:ascii="Times New Roman" w:hAnsi="Times New Roman" w:cs="Times New Roman"/>
          <w:sz w:val="28"/>
          <w:szCs w:val="28"/>
        </w:rPr>
        <w:t xml:space="preserve">. </w:t>
      </w:r>
      <w:r w:rsidRPr="00CE48B0">
        <w:rPr>
          <w:rFonts w:ascii="Times New Roman" w:hAnsi="Times New Roman" w:cs="Times New Roman"/>
          <w:sz w:val="28"/>
          <w:szCs w:val="28"/>
        </w:rPr>
        <w:t>Баранова</w:t>
      </w:r>
    </w:p>
    <w:p w:rsidR="00FA4938" w:rsidRPr="00FC4F5F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FC4F5F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FC4F5F" w:rsidRDefault="00FA4938" w:rsidP="00CE48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4938" w:rsidRPr="00FC4F5F" w:rsidRDefault="00FA4938" w:rsidP="00CE48B0">
      <w:pPr>
        <w:spacing w:after="0" w:line="360" w:lineRule="auto"/>
        <w:ind w:left="-360" w:firstLine="180"/>
        <w:jc w:val="center"/>
        <w:rPr>
          <w:rFonts w:ascii="Times New Roman" w:hAnsi="Times New Roman" w:cs="Times New Roman"/>
          <w:sz w:val="28"/>
          <w:szCs w:val="28"/>
        </w:rPr>
      </w:pPr>
    </w:p>
    <w:p w:rsidR="00FA4938" w:rsidRPr="00CE48B0" w:rsidRDefault="00FA4938" w:rsidP="00CE48B0">
      <w:pPr>
        <w:spacing w:after="0" w:line="360" w:lineRule="auto"/>
        <w:ind w:left="-360"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 xml:space="preserve">Составитель: учитель иностранного </w:t>
      </w:r>
    </w:p>
    <w:p w:rsidR="00FA4938" w:rsidRPr="00CE48B0" w:rsidRDefault="00FA4938" w:rsidP="00CE48B0">
      <w:pPr>
        <w:spacing w:after="0" w:line="360" w:lineRule="auto"/>
        <w:ind w:left="-360"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 xml:space="preserve">(английского) языка первой </w:t>
      </w:r>
    </w:p>
    <w:p w:rsidR="00FA4938" w:rsidRPr="00CE48B0" w:rsidRDefault="00FA4938" w:rsidP="00CE48B0">
      <w:pPr>
        <w:spacing w:after="0" w:line="360" w:lineRule="auto"/>
        <w:ind w:left="-360"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FA4938" w:rsidRPr="00CE48B0" w:rsidRDefault="00FA4938" w:rsidP="00CE48B0">
      <w:pPr>
        <w:spacing w:after="0" w:line="360" w:lineRule="auto"/>
        <w:ind w:left="-360" w:firstLine="180"/>
        <w:jc w:val="right"/>
        <w:rPr>
          <w:rStyle w:val="c4c7"/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t>Давлетшина Резеда Ильгизовна</w:t>
      </w:r>
    </w:p>
    <w:p w:rsidR="00FA4938" w:rsidRPr="00CE48B0" w:rsidRDefault="00FA4938" w:rsidP="00CE48B0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A4938" w:rsidRPr="00CE48B0" w:rsidRDefault="00CE48B0" w:rsidP="00CE48B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48B0">
        <w:rPr>
          <w:rFonts w:ascii="Times New Roman" w:eastAsia="Times New Roman" w:hAnsi="Times New Roman" w:cs="Times New Roman"/>
          <w:bCs/>
          <w:sz w:val="28"/>
          <w:szCs w:val="28"/>
        </w:rPr>
        <w:t>с.Сарманово, 2024 год</w:t>
      </w:r>
    </w:p>
    <w:p w:rsidR="000D02D4" w:rsidRPr="00CE48B0" w:rsidRDefault="000D02D4" w:rsidP="00CE48B0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48B0">
        <w:rPr>
          <w:rFonts w:ascii="Times New Roman" w:hAnsi="Times New Roman" w:cs="Times New Roman"/>
          <w:sz w:val="28"/>
          <w:szCs w:val="28"/>
        </w:rPr>
        <w:lastRenderedPageBreak/>
        <w:t xml:space="preserve">Тип урока: </w:t>
      </w:r>
      <w:r w:rsidR="00CE48B0">
        <w:rPr>
          <w:rFonts w:ascii="Times New Roman" w:hAnsi="Times New Roman" w:cs="Times New Roman"/>
          <w:sz w:val="28"/>
          <w:szCs w:val="28"/>
        </w:rPr>
        <w:t>комбинированный</w:t>
      </w:r>
    </w:p>
    <w:p w:rsidR="00CE48B0" w:rsidRDefault="00CE48B0" w:rsidP="00CE48B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8B0">
        <w:rPr>
          <w:rFonts w:ascii="Times New Roman" w:eastAsia="Times New Roman" w:hAnsi="Times New Roman" w:cs="Times New Roman"/>
          <w:sz w:val="28"/>
          <w:szCs w:val="28"/>
        </w:rPr>
        <w:t>Активные формы обучения: фронтальная; групповая.</w:t>
      </w:r>
    </w:p>
    <w:p w:rsidR="00CE48B0" w:rsidRDefault="00586EC1" w:rsidP="00CE48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B0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0D02D4" w:rsidRPr="00CE48B0">
        <w:rPr>
          <w:rFonts w:ascii="Times New Roman" w:eastAsia="Times New Roman" w:hAnsi="Times New Roman" w:cs="Times New Roman"/>
          <w:sz w:val="28"/>
          <w:szCs w:val="28"/>
        </w:rPr>
        <w:t xml:space="preserve"> урока:</w:t>
      </w:r>
      <w:r w:rsidR="00C474EF" w:rsidRPr="00CE48B0">
        <w:rPr>
          <w:rFonts w:ascii="Times New Roman" w:hAnsi="Times New Roman" w:cs="Times New Roman"/>
          <w:sz w:val="28"/>
          <w:szCs w:val="28"/>
        </w:rPr>
        <w:t xml:space="preserve"> </w:t>
      </w:r>
      <w:r w:rsidR="00CE48B0" w:rsidRPr="00CE48B0">
        <w:rPr>
          <w:rFonts w:ascii="Times New Roman" w:hAnsi="Times New Roman" w:cs="Times New Roman"/>
          <w:sz w:val="28"/>
          <w:szCs w:val="28"/>
        </w:rPr>
        <w:t xml:space="preserve">формирование навыков </w:t>
      </w:r>
      <w:r w:rsidR="00212035">
        <w:rPr>
          <w:rFonts w:ascii="Times New Roman" w:hAnsi="Times New Roman" w:cs="Times New Roman"/>
          <w:sz w:val="28"/>
          <w:szCs w:val="28"/>
        </w:rPr>
        <w:t xml:space="preserve">у </w:t>
      </w:r>
      <w:r w:rsidR="00CE48B0" w:rsidRPr="00CE48B0">
        <w:rPr>
          <w:rFonts w:ascii="Times New Roman" w:hAnsi="Times New Roman" w:cs="Times New Roman"/>
          <w:sz w:val="28"/>
          <w:szCs w:val="28"/>
        </w:rPr>
        <w:t>учащихся в области устной речи, чтения и аудирования по теме «Кино».</w:t>
      </w:r>
    </w:p>
    <w:p w:rsidR="00212035" w:rsidRPr="00212035" w:rsidRDefault="00212035" w:rsidP="002120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Задачи урока:</w:t>
      </w:r>
    </w:p>
    <w:p w:rsidR="00212035" w:rsidRPr="00212035" w:rsidRDefault="00212035" w:rsidP="002120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- практическая (учебная): продолжить формирование умений практического овладения учащимися английским языком по теме «Кино»;</w:t>
      </w:r>
    </w:p>
    <w:p w:rsidR="00212035" w:rsidRPr="00212035" w:rsidRDefault="00212035" w:rsidP="002120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- образовательная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расширить кругозор учащихся, развивать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совершенствовать учебную деятельность в монологической реч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и, в групповой работе, расширить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объем знаний </w:t>
      </w:r>
      <w:r w:rsidR="006C0892">
        <w:rPr>
          <w:rFonts w:ascii="Times New Roman" w:eastAsia="Times New Roman" w:hAnsi="Times New Roman" w:cs="Times New Roman"/>
          <w:bCs/>
          <w:sz w:val="28"/>
          <w:szCs w:val="28"/>
        </w:rPr>
        <w:t xml:space="preserve">у 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учащихся об истории киноиндустрии, знакомства с мировым культурным наследием;</w:t>
      </w:r>
    </w:p>
    <w:p w:rsidR="00212035" w:rsidRPr="00212035" w:rsidRDefault="00212035" w:rsidP="002120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-  развивающая: способность анализировать, сравнивать, сопоставлять полученные знания, осуществлять репродуктивные и продуктивные речевые действия, способствовать развитию языковой догадки;</w:t>
      </w:r>
    </w:p>
    <w:p w:rsidR="00212035" w:rsidRDefault="00212035" w:rsidP="002120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C089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воспитательная: стимулировать самостоятельную 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работу учащихся, развитие у</w:t>
      </w:r>
      <w:r w:rsidR="006C089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мений </w:t>
      </w:r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>работать в группе и принимать совместные решения, формирование уважения</w:t>
      </w:r>
      <w:bookmarkStart w:id="0" w:name="_GoBack"/>
      <w:bookmarkEnd w:id="0"/>
      <w:r w:rsidRPr="00212035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культуре других стран.</w:t>
      </w:r>
    </w:p>
    <w:p w:rsidR="00946503" w:rsidRPr="00CE48B0" w:rsidRDefault="00946503" w:rsidP="00CE48B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4111"/>
        <w:gridCol w:w="3402"/>
      </w:tblGrid>
      <w:tr w:rsidR="000D02D4" w:rsidRPr="00CE48B0" w:rsidTr="00212035">
        <w:trPr>
          <w:trHeight w:val="565"/>
        </w:trPr>
        <w:tc>
          <w:tcPr>
            <w:tcW w:w="2835" w:type="dxa"/>
            <w:vAlign w:val="center"/>
          </w:tcPr>
          <w:p w:rsidR="000D02D4" w:rsidRPr="00CE48B0" w:rsidRDefault="000D02D4" w:rsidP="00CE48B0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sz w:val="28"/>
                <w:szCs w:val="28"/>
              </w:rPr>
              <w:t>Этапы урока</w:t>
            </w:r>
          </w:p>
        </w:tc>
        <w:tc>
          <w:tcPr>
            <w:tcW w:w="3969" w:type="dxa"/>
            <w:vAlign w:val="center"/>
          </w:tcPr>
          <w:p w:rsidR="000D02D4" w:rsidRPr="00CE48B0" w:rsidRDefault="000D02D4" w:rsidP="00CE48B0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111" w:type="dxa"/>
            <w:vAlign w:val="center"/>
          </w:tcPr>
          <w:p w:rsidR="000D02D4" w:rsidRPr="00CE48B0" w:rsidRDefault="00803A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t>Деятельность уча</w:t>
            </w:r>
            <w:r w:rsidR="000D02D4" w:rsidRPr="00CE48B0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</w:tc>
        <w:tc>
          <w:tcPr>
            <w:tcW w:w="3402" w:type="dxa"/>
          </w:tcPr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0D02D4" w:rsidRPr="00CE48B0" w:rsidTr="00212035">
        <w:tc>
          <w:tcPr>
            <w:tcW w:w="2835" w:type="dxa"/>
          </w:tcPr>
          <w:p w:rsidR="000D02D4" w:rsidRPr="00CE48B0" w:rsidRDefault="00E448BC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>1.</w:t>
            </w:r>
            <w:r w:rsidR="00803AE5" w:rsidRPr="00CE48B0">
              <w:rPr>
                <w:bCs/>
                <w:sz w:val="28"/>
                <w:szCs w:val="28"/>
              </w:rPr>
              <w:t>Организационный момент</w:t>
            </w:r>
            <w:r w:rsidR="00803AE5" w:rsidRPr="00CE48B0">
              <w:rPr>
                <w:b/>
                <w:bCs/>
                <w:sz w:val="28"/>
                <w:szCs w:val="28"/>
              </w:rPr>
              <w:t xml:space="preserve">.  </w:t>
            </w:r>
          </w:p>
          <w:p w:rsidR="00803AE5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 xml:space="preserve">Цель: </w:t>
            </w:r>
            <w:r w:rsidR="00803AE5" w:rsidRPr="00CE48B0">
              <w:rPr>
                <w:rStyle w:val="c4c7"/>
                <w:sz w:val="28"/>
                <w:szCs w:val="28"/>
              </w:rPr>
              <w:t xml:space="preserve">мотивация к учебной </w:t>
            </w:r>
            <w:r w:rsidR="00803AE5" w:rsidRPr="00CE48B0">
              <w:rPr>
                <w:rStyle w:val="c4c7"/>
                <w:sz w:val="28"/>
                <w:szCs w:val="28"/>
              </w:rPr>
              <w:lastRenderedPageBreak/>
              <w:t>деятельности.</w:t>
            </w:r>
          </w:p>
          <w:p w:rsidR="000D02D4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Good morning, boys and girls</w:t>
            </w:r>
            <w:r w:rsidR="000D02D4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!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How are you?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I’m OK, thank you.</w:t>
            </w:r>
          </w:p>
          <w:p w:rsidR="00B23D23" w:rsidRPr="00CE48B0" w:rsidRDefault="00B23D23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Who is on duty today?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What day of the week is it today?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What date is it today?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Who is absent at the lesson?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Thanks.</w:t>
            </w: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I’m very glad to see you. </w:t>
            </w:r>
          </w:p>
          <w:p w:rsidR="00AF3B1D" w:rsidRPr="00CE48B0" w:rsidRDefault="00A118C8" w:rsidP="00B72F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i/>
                <w:sz w:val="28"/>
                <w:szCs w:val="28"/>
              </w:rPr>
              <w:t>Приветствует класс, задает вопросы для включения учащихся в учебную деятельность.</w:t>
            </w:r>
          </w:p>
        </w:tc>
        <w:tc>
          <w:tcPr>
            <w:tcW w:w="4111" w:type="dxa"/>
          </w:tcPr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Good morning, teacher!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Fine, thanks. And you?</w:t>
            </w:r>
          </w:p>
          <w:p w:rsidR="00803AE5" w:rsidRPr="00CE48B0" w:rsidRDefault="00803A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23D23" w:rsidRPr="00CE48B0" w:rsidRDefault="00B23D23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am.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Today is Wednesday.</w:t>
            </w:r>
          </w:p>
          <w:p w:rsidR="005D706B" w:rsidRPr="00FC4F5F" w:rsidRDefault="005D706B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448BC" w:rsidRPr="00CE48B0" w:rsidRDefault="00CB3C7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Today is the 5</w:t>
            </w:r>
            <w:r w:rsidRPr="00CE4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Dece</w:t>
            </w:r>
            <w:r w:rsidR="00E448BC"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mber.</w:t>
            </w:r>
          </w:p>
          <w:p w:rsidR="00E448BC" w:rsidRPr="00CE48B0" w:rsidRDefault="00E448BC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 are present.</w:t>
            </w:r>
          </w:p>
          <w:p w:rsidR="00803AE5" w:rsidRPr="00CE48B0" w:rsidRDefault="00803A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3AE5" w:rsidRPr="00CE48B0" w:rsidRDefault="00803A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3AE5" w:rsidRPr="00CE48B0" w:rsidRDefault="00803A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:rsidR="00982C20" w:rsidRPr="00982C20" w:rsidRDefault="00982C20" w:rsidP="00B72F36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982C20">
              <w:rPr>
                <w:rStyle w:val="c4"/>
                <w:sz w:val="28"/>
                <w:szCs w:val="28"/>
              </w:rPr>
              <w:lastRenderedPageBreak/>
              <w:t xml:space="preserve">Личностные УУД: принятие своей роли ученика, соблюдение определенных правил </w:t>
            </w:r>
            <w:r w:rsidRPr="00982C20">
              <w:rPr>
                <w:rStyle w:val="c4"/>
                <w:sz w:val="28"/>
                <w:szCs w:val="28"/>
              </w:rPr>
              <w:lastRenderedPageBreak/>
              <w:t>поведения.</w:t>
            </w:r>
          </w:p>
          <w:p w:rsidR="00982C20" w:rsidRPr="00982C20" w:rsidRDefault="00982C20" w:rsidP="00B72F36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982C20">
              <w:rPr>
                <w:rStyle w:val="c4"/>
                <w:sz w:val="28"/>
                <w:szCs w:val="28"/>
              </w:rPr>
              <w:t>Регулятивные УУД: волевая саморегуляция, умение настроить себя на работу на уроке.</w:t>
            </w:r>
          </w:p>
          <w:p w:rsidR="001C068C" w:rsidRPr="00CE48B0" w:rsidRDefault="00982C20" w:rsidP="00B72F36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82C20">
              <w:rPr>
                <w:rStyle w:val="c4"/>
                <w:sz w:val="28"/>
                <w:szCs w:val="28"/>
              </w:rPr>
              <w:t>Коммуникативные УУД: умение использовать речевые средства для решения коммуникативных задач.</w:t>
            </w:r>
          </w:p>
        </w:tc>
      </w:tr>
      <w:tr w:rsidR="000D02D4" w:rsidRPr="00CE48B0" w:rsidTr="00212035">
        <w:tc>
          <w:tcPr>
            <w:tcW w:w="2835" w:type="dxa"/>
          </w:tcPr>
          <w:p w:rsidR="000D02D4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lastRenderedPageBreak/>
              <w:t>2.</w:t>
            </w:r>
            <w:r w:rsidR="00C474EF" w:rsidRPr="00CE48B0">
              <w:rPr>
                <w:rStyle w:val="c4"/>
                <w:sz w:val="28"/>
                <w:szCs w:val="28"/>
              </w:rPr>
              <w:t xml:space="preserve"> </w:t>
            </w:r>
            <w:r w:rsidR="001E2F10" w:rsidRPr="00CE48B0">
              <w:rPr>
                <w:rStyle w:val="c4"/>
                <w:sz w:val="28"/>
                <w:szCs w:val="28"/>
              </w:rPr>
              <w:t xml:space="preserve">Постановка цели и задач урока. </w:t>
            </w:r>
          </w:p>
          <w:p w:rsidR="000D02D4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 xml:space="preserve">Цель: </w:t>
            </w:r>
            <w:r w:rsidR="001E2F10" w:rsidRPr="00CE48B0">
              <w:rPr>
                <w:rStyle w:val="c4"/>
                <w:sz w:val="28"/>
                <w:szCs w:val="28"/>
              </w:rPr>
              <w:t>направить к мотивации учебной деятельности учащихся.</w:t>
            </w:r>
          </w:p>
        </w:tc>
        <w:tc>
          <w:tcPr>
            <w:tcW w:w="3969" w:type="dxa"/>
          </w:tcPr>
          <w:p w:rsidR="00B25CD5" w:rsidRPr="00E94F9A" w:rsidRDefault="00FC4F5F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Please, look at the screen</w:t>
            </w:r>
            <w:r w:rsidR="0073160A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 What do you see in this</w:t>
            </w:r>
            <w:r w:rsidR="00B23D23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picture?</w:t>
            </w:r>
            <w:r w:rsidR="00E94F9A" w:rsidRP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Слайд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1)</w:t>
            </w:r>
            <w:r w:rsidR="00E94F9A" w:rsidRP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Tell me, please, what are we going to speak about? Do </w:t>
            </w:r>
            <w:r w:rsid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you </w:t>
            </w:r>
            <w:r w:rsidR="00E94F9A" w:rsidRP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remember the topic of our discussion?</w:t>
            </w:r>
          </w:p>
          <w:p w:rsidR="001B7817" w:rsidRPr="00E94F9A" w:rsidRDefault="00627E14" w:rsidP="00E94F9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 are right</w:t>
            </w:r>
            <w:r w:rsidR="00E94F9A" w:rsidRP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Слайд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2, 3)</w:t>
            </w:r>
            <w:r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94F9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invite you to the world of cinema! Let’s start 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4)</w:t>
            </w:r>
            <w:r w:rsidR="00E94F9A" w:rsidRPr="00E94F9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  <w:tc>
          <w:tcPr>
            <w:tcW w:w="4111" w:type="dxa"/>
          </w:tcPr>
          <w:p w:rsidR="0073160A" w:rsidRPr="00E94F9A" w:rsidRDefault="00E94F9A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F9A"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вопросы учителя, угадывают</w:t>
            </w:r>
            <w:r w:rsidR="00B72F36">
              <w:rPr>
                <w:rFonts w:ascii="Times New Roman" w:hAnsi="Times New Roman" w:cs="Times New Roman"/>
                <w:sz w:val="28"/>
                <w:szCs w:val="28"/>
              </w:rPr>
              <w:t xml:space="preserve"> тему урока</w:t>
            </w:r>
            <w:r w:rsidRPr="00E94F9A"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</w:t>
            </w:r>
            <w:r w:rsidR="00B72F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94F9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представленным на слайде, о чем пойдет речь на уроке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выявляют тему урока</w:t>
            </w:r>
            <w:r w:rsidR="00B72F36">
              <w:rPr>
                <w:rFonts w:ascii="Times New Roman" w:hAnsi="Times New Roman" w:cs="Times New Roman"/>
                <w:sz w:val="28"/>
                <w:szCs w:val="28"/>
              </w:rPr>
              <w:t>, цели.</w:t>
            </w:r>
            <w:r w:rsidR="00B23D23" w:rsidRPr="00E94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60A" w:rsidRPr="00E94F9A" w:rsidRDefault="0073160A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0423" w:rsidRPr="00E94F9A" w:rsidRDefault="00E90423" w:rsidP="00E94F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D02D4" w:rsidRPr="00CE48B0" w:rsidRDefault="00E337C2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>Познавательные</w:t>
            </w:r>
            <w:r w:rsidR="000D02D4" w:rsidRPr="00CE48B0">
              <w:rPr>
                <w:rStyle w:val="c4"/>
                <w:sz w:val="28"/>
                <w:szCs w:val="28"/>
              </w:rPr>
              <w:t>: анализ объектов с целью выделения признаков, подведение под понятие.</w:t>
            </w:r>
          </w:p>
          <w:p w:rsidR="0052404E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 xml:space="preserve">Регулятивные: </w:t>
            </w:r>
            <w:r w:rsidR="0052404E" w:rsidRPr="00CE48B0">
              <w:rPr>
                <w:rStyle w:val="c4"/>
                <w:sz w:val="28"/>
                <w:szCs w:val="28"/>
              </w:rPr>
              <w:t>целеполагание</w:t>
            </w:r>
          </w:p>
          <w:p w:rsidR="000D02D4" w:rsidRPr="00CE48B0" w:rsidRDefault="000D02D4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 xml:space="preserve">Коммуникативные: выражение своих мыслей, аргументация своего </w:t>
            </w:r>
            <w:r w:rsidRPr="00CE48B0">
              <w:rPr>
                <w:rStyle w:val="c4"/>
                <w:sz w:val="28"/>
                <w:szCs w:val="28"/>
              </w:rPr>
              <w:lastRenderedPageBreak/>
              <w:t>мнения, учет разных мнений.</w:t>
            </w:r>
          </w:p>
        </w:tc>
      </w:tr>
      <w:tr w:rsidR="000D02D4" w:rsidRPr="00CE48B0" w:rsidTr="00212035">
        <w:trPr>
          <w:trHeight w:val="557"/>
        </w:trPr>
        <w:tc>
          <w:tcPr>
            <w:tcW w:w="2835" w:type="dxa"/>
          </w:tcPr>
          <w:p w:rsidR="001E2F10" w:rsidRPr="00CE48B0" w:rsidRDefault="004A4BA5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3. </w:t>
            </w:r>
            <w:r w:rsidR="0052404E"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Актуализация знаний.</w:t>
            </w:r>
          </w:p>
          <w:p w:rsidR="0052404E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1E2F10" w:rsidRPr="00CE48B0">
              <w:rPr>
                <w:rFonts w:ascii="Times New Roman" w:hAnsi="Times New Roman" w:cs="Times New Roman"/>
                <w:sz w:val="28"/>
                <w:szCs w:val="28"/>
              </w:rPr>
              <w:t>готовность мышления и осознание потребности к построению нового способа действия.</w:t>
            </w: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D67E5" w:rsidRDefault="009D67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7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Before we start our lesson let’s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remember</w:t>
            </w:r>
            <w:r w:rsidRPr="009D67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some “cinema” words.  </w:t>
            </w:r>
            <w:r w:rsidRPr="009D67E5">
              <w:rPr>
                <w:rFonts w:ascii="Times New Roman" w:hAnsi="Times New Roman" w:cs="Times New Roman"/>
                <w:i/>
                <w:sz w:val="28"/>
                <w:szCs w:val="28"/>
              </w:rPr>
              <w:t>(Слайд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ы</w:t>
            </w:r>
            <w:r w:rsidRPr="009D67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5-11)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t xml:space="preserve"> </w:t>
            </w:r>
            <w:r w:rsidRPr="009D67E5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оказывает</w:t>
            </w:r>
            <w:r w:rsidRPr="009D67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слова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D67E5">
              <w:rPr>
                <w:rFonts w:ascii="Times New Roman" w:hAnsi="Times New Roman" w:cs="Times New Roman"/>
                <w:i/>
                <w:sz w:val="28"/>
                <w:szCs w:val="28"/>
              </w:rPr>
              <w:t>по теме «Кино», с которыми учащиеся познакомились на предыдущем уроке</w:t>
            </w:r>
            <w:r w:rsidR="001118F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D67E5" w:rsidRDefault="009D67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17" w:rsidRPr="00FC4F5F" w:rsidRDefault="001B7817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560B9" w:rsidRPr="009D67E5" w:rsidRDefault="009D67E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Ученики читают и переводят изученные слова.</w:t>
            </w: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9D67E5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0EE" w:rsidRPr="00CE48B0" w:rsidRDefault="00E060E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2F36" w:rsidRP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t>Познав</w:t>
            </w:r>
            <w:r>
              <w:rPr>
                <w:sz w:val="28"/>
                <w:szCs w:val="28"/>
              </w:rPr>
              <w:t>ательные УУД: актуализация</w:t>
            </w:r>
            <w:r w:rsidRPr="00B72F36">
              <w:rPr>
                <w:sz w:val="28"/>
                <w:szCs w:val="28"/>
              </w:rPr>
              <w:t xml:space="preserve"> знаний на основе вопросов.</w:t>
            </w:r>
          </w:p>
          <w:p w:rsid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t>Коммуникативные УУД: умение слушать и понимать речь других.</w:t>
            </w:r>
          </w:p>
          <w:p w:rsidR="000D02D4" w:rsidRPr="00CE48B0" w:rsidRDefault="000D02D4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 xml:space="preserve">Регулятивные: </w:t>
            </w:r>
            <w:r w:rsidR="00B72F36" w:rsidRPr="00B72F36">
              <w:rPr>
                <w:rStyle w:val="c4"/>
                <w:sz w:val="28"/>
                <w:szCs w:val="28"/>
              </w:rPr>
              <w:t>умение сосредоточиться на выполнении действий.</w:t>
            </w:r>
          </w:p>
        </w:tc>
      </w:tr>
      <w:tr w:rsidR="0052404E" w:rsidRPr="00CE48B0" w:rsidTr="001118F8">
        <w:trPr>
          <w:trHeight w:val="1408"/>
        </w:trPr>
        <w:tc>
          <w:tcPr>
            <w:tcW w:w="2835" w:type="dxa"/>
          </w:tcPr>
          <w:p w:rsidR="00C474EF" w:rsidRPr="00CE48B0" w:rsidRDefault="0052404E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 w:rsidR="00C474EF"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474EF" w:rsidRPr="00CE48B0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Первичное закрепление в изменённой ситуации</w:t>
            </w:r>
            <w:r w:rsidR="00C474EF"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52404E" w:rsidRPr="00CE48B0" w:rsidRDefault="0052404E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Цель: </w:t>
            </w:r>
            <w:r w:rsidR="00C474EF"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</w:t>
            </w:r>
            <w:r w:rsidR="006F16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акрепить лексические </w:t>
            </w:r>
            <w:r w:rsidR="00C474EF" w:rsidRPr="00CE48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навыки.</w:t>
            </w:r>
          </w:p>
        </w:tc>
        <w:tc>
          <w:tcPr>
            <w:tcW w:w="3969" w:type="dxa"/>
          </w:tcPr>
          <w:p w:rsidR="00BD434D" w:rsidRPr="00CE48B0" w:rsidRDefault="00BD434D" w:rsidP="00CE48B0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Now, please, open your books</w:t>
            </w:r>
            <w:r w:rsidR="00FC4F5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at p.7</w:t>
            </w:r>
            <w:r w:rsidR="00E35A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Ex 5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where you can find some information about </w:t>
            </w:r>
            <w:r w:rsidR="00FC4F5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the history of cinema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 w:rsidR="003633BA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72080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Look at the tables</w:t>
            </w:r>
            <w:r w:rsidR="005C7C9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in front of you</w:t>
            </w:r>
            <w:r w:rsidR="00FC4F5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F354E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C4F5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="00040CA5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efore reading the text let’s fill in the table </w:t>
            </w:r>
            <w:r w:rsidR="00040CA5"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r w:rsidR="00CF354E"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карточки</w:t>
            </w:r>
            <w:r w:rsidR="00CF354E"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2A3808"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KWW–know-want to know-will </w:t>
            </w:r>
            <w:r w:rsidR="00040CA5"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know).</w:t>
            </w:r>
          </w:p>
          <w:p w:rsidR="00EF11E0" w:rsidRPr="00E35AD4" w:rsidRDefault="0093437F" w:rsidP="005C7C9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Now let’s read the text</w:t>
            </w:r>
            <w:r w:rsidR="00F72080" w:rsidRPr="00CE4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72080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and get ready to answer the question</w:t>
            </w:r>
            <w:r w:rsidR="005769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="00E35A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after it</w:t>
            </w:r>
            <w:r w:rsidR="005769A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72080"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35A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Let’s do Ex.6 p.8. You are to find in the text the names of the films.</w:t>
            </w:r>
          </w:p>
        </w:tc>
        <w:tc>
          <w:tcPr>
            <w:tcW w:w="4111" w:type="dxa"/>
          </w:tcPr>
          <w:p w:rsidR="00040CA5" w:rsidRPr="00B72F36" w:rsidRDefault="00B72F36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текстом</w:t>
            </w:r>
          </w:p>
          <w:p w:rsidR="00040CA5" w:rsidRPr="00E35AD4" w:rsidRDefault="00040CA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40CA5" w:rsidRPr="00E35AD4" w:rsidRDefault="00040CA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64181" w:rsidRDefault="00C64181" w:rsidP="00CE48B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F72080" w:rsidRPr="00CE48B0" w:rsidRDefault="00040CA5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i/>
                <w:sz w:val="28"/>
                <w:szCs w:val="28"/>
              </w:rPr>
              <w:t>Заполняют таблицу ЗХУ</w:t>
            </w:r>
            <w:r w:rsidR="00A118C8" w:rsidRPr="00CE48B0">
              <w:rPr>
                <w:rFonts w:ascii="Times New Roman" w:hAnsi="Times New Roman" w:cs="Times New Roman"/>
                <w:i/>
                <w:sz w:val="28"/>
                <w:szCs w:val="28"/>
              </w:rPr>
              <w:t>- знаю, хочу, умею</w:t>
            </w:r>
            <w:r w:rsidRPr="00CE48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(каждой группе по одной таблице).</w:t>
            </w:r>
          </w:p>
          <w:p w:rsidR="005A68F2" w:rsidRDefault="005A68F2" w:rsidP="00C641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080" w:rsidRPr="00C64181" w:rsidRDefault="003633BA" w:rsidP="00C6418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читают </w:t>
            </w:r>
            <w:r w:rsidR="004700E5" w:rsidRPr="00CE48B0">
              <w:rPr>
                <w:rFonts w:ascii="Times New Roman" w:hAnsi="Times New Roman" w:cs="Times New Roman"/>
                <w:sz w:val="28"/>
                <w:szCs w:val="28"/>
              </w:rPr>
              <w:t xml:space="preserve">и переводят </w:t>
            </w:r>
            <w:r w:rsidR="00C64181">
              <w:rPr>
                <w:rFonts w:ascii="Times New Roman" w:hAnsi="Times New Roman" w:cs="Times New Roman"/>
                <w:sz w:val="28"/>
                <w:szCs w:val="28"/>
              </w:rPr>
              <w:t>текст, отвечают на вопросы после текста</w:t>
            </w:r>
            <w:r w:rsidR="00C64181" w:rsidRPr="00C641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D0FFB" w:rsidRPr="00CE48B0" w:rsidRDefault="00E35A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Находят из текста названия фильмов.</w:t>
            </w:r>
          </w:p>
        </w:tc>
        <w:tc>
          <w:tcPr>
            <w:tcW w:w="3402" w:type="dxa"/>
          </w:tcPr>
          <w:p w:rsidR="00B72F36" w:rsidRP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lastRenderedPageBreak/>
              <w:t>Познавательные УУД:</w:t>
            </w:r>
          </w:p>
          <w:p w:rsidR="00B72F36" w:rsidRP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t>смысловое чтение и слушание, извлечение необходи</w:t>
            </w:r>
            <w:r>
              <w:rPr>
                <w:sz w:val="28"/>
                <w:szCs w:val="28"/>
              </w:rPr>
              <w:t xml:space="preserve">мой информации из прочитанного </w:t>
            </w:r>
            <w:r w:rsidRPr="00B72F36">
              <w:rPr>
                <w:sz w:val="28"/>
                <w:szCs w:val="28"/>
              </w:rPr>
              <w:t>текста.</w:t>
            </w:r>
          </w:p>
          <w:p w:rsidR="00B72F36" w:rsidRP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t>Регулятивные УУД:</w:t>
            </w:r>
          </w:p>
          <w:p w:rsidR="00B72F36" w:rsidRDefault="00B72F36" w:rsidP="00B72F36">
            <w:pPr>
              <w:pStyle w:val="c1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72F36">
              <w:rPr>
                <w:sz w:val="28"/>
                <w:szCs w:val="28"/>
              </w:rPr>
              <w:t xml:space="preserve">умение сосредоточиться на выполнении речевых </w:t>
            </w:r>
            <w:r w:rsidRPr="00B72F36">
              <w:rPr>
                <w:sz w:val="28"/>
                <w:szCs w:val="28"/>
              </w:rPr>
              <w:lastRenderedPageBreak/>
              <w:t xml:space="preserve">действий; </w:t>
            </w:r>
          </w:p>
          <w:p w:rsidR="0052404E" w:rsidRPr="00CE48B0" w:rsidRDefault="006F164D" w:rsidP="006F164D">
            <w:pPr>
              <w:pStyle w:val="c1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Коммуникативные: </w:t>
            </w:r>
            <w:r w:rsidR="00B25CD5" w:rsidRPr="00CE48B0">
              <w:rPr>
                <w:sz w:val="28"/>
                <w:szCs w:val="28"/>
              </w:rPr>
              <w:t>инициативное сотрудничество в поиске и выборе информации.</w:t>
            </w:r>
          </w:p>
        </w:tc>
      </w:tr>
      <w:tr w:rsidR="0052404E" w:rsidRPr="00CE48B0" w:rsidTr="00212035">
        <w:trPr>
          <w:trHeight w:val="2059"/>
        </w:trPr>
        <w:tc>
          <w:tcPr>
            <w:tcW w:w="2835" w:type="dxa"/>
          </w:tcPr>
          <w:p w:rsidR="00F66B14" w:rsidRPr="00CE48B0" w:rsidRDefault="0052404E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bCs/>
                <w:sz w:val="28"/>
                <w:szCs w:val="28"/>
              </w:rPr>
              <w:lastRenderedPageBreak/>
              <w:t>5.</w:t>
            </w:r>
            <w:r w:rsidR="00F66B14" w:rsidRPr="00CE48B0">
              <w:rPr>
                <w:rStyle w:val="c4c7"/>
                <w:sz w:val="28"/>
                <w:szCs w:val="28"/>
              </w:rPr>
              <w:t>Физкультминутка</w:t>
            </w:r>
          </w:p>
          <w:p w:rsidR="00F66B14" w:rsidRPr="00CE48B0" w:rsidRDefault="00F66B14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Цель: сменить вид деятельности.</w:t>
            </w:r>
          </w:p>
        </w:tc>
        <w:tc>
          <w:tcPr>
            <w:tcW w:w="3969" w:type="dxa"/>
          </w:tcPr>
          <w:p w:rsidR="0052404E" w:rsidRPr="001118F8" w:rsidRDefault="001118F8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8F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Take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off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touch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down</w:t>
            </w:r>
            <w:r w:rsidRPr="001118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Предлагаются отрывки из кинофильмов и их названия.</w:t>
            </w:r>
          </w:p>
        </w:tc>
        <w:tc>
          <w:tcPr>
            <w:tcW w:w="4111" w:type="dxa"/>
          </w:tcPr>
          <w:p w:rsidR="00290D4B" w:rsidRPr="00CE48B0" w:rsidRDefault="001118F8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название фильма подходит к отрывку</w:t>
            </w:r>
            <w:r w:rsidR="00290D4B" w:rsidRPr="00CE48B0">
              <w:rPr>
                <w:rFonts w:ascii="Times New Roman" w:hAnsi="Times New Roman" w:cs="Times New Roman"/>
                <w:sz w:val="28"/>
                <w:szCs w:val="28"/>
              </w:rPr>
              <w:t>, ученики встают, если неверно – остаются на местах.</w:t>
            </w:r>
          </w:p>
          <w:p w:rsidR="0052404E" w:rsidRPr="00CE48B0" w:rsidRDefault="0052404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04E" w:rsidRPr="00CE48B0" w:rsidRDefault="00B25CD5" w:rsidP="00CE48B0">
            <w:pPr>
              <w:pStyle w:val="c1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CE48B0">
              <w:rPr>
                <w:sz w:val="28"/>
                <w:szCs w:val="28"/>
              </w:rPr>
              <w:t>Коммуникативные: умение быстро ориентироваться, с достаточной полнотой и точностью выражать свои мысли, инициативное сотрудничество в поиске и выборе информации.</w:t>
            </w:r>
          </w:p>
        </w:tc>
      </w:tr>
      <w:tr w:rsidR="000D02D4" w:rsidRPr="00CE48B0" w:rsidTr="00212035">
        <w:tc>
          <w:tcPr>
            <w:tcW w:w="2835" w:type="dxa"/>
          </w:tcPr>
          <w:p w:rsidR="00F66B14" w:rsidRPr="00CE48B0" w:rsidRDefault="0052404E" w:rsidP="00CE48B0">
            <w:pPr>
              <w:pStyle w:val="a9"/>
              <w:spacing w:before="0" w:beforeAutospacing="0" w:after="0" w:afterAutospacing="0" w:line="360" w:lineRule="auto"/>
              <w:ind w:left="51" w:right="51"/>
              <w:rPr>
                <w:iCs/>
                <w:color w:val="000000" w:themeColor="text1"/>
                <w:sz w:val="28"/>
                <w:szCs w:val="28"/>
              </w:rPr>
            </w:pPr>
            <w:r w:rsidRPr="00CE48B0">
              <w:rPr>
                <w:rStyle w:val="c4c7"/>
                <w:sz w:val="28"/>
                <w:szCs w:val="28"/>
              </w:rPr>
              <w:t>6.</w:t>
            </w:r>
            <w:r w:rsidR="00F66B14" w:rsidRPr="00CE48B0">
              <w:rPr>
                <w:iCs/>
                <w:color w:val="000000" w:themeColor="text1"/>
                <w:sz w:val="28"/>
                <w:szCs w:val="28"/>
              </w:rPr>
              <w:t xml:space="preserve"> Творческое применение и добывание знаний в новой ситуации.</w:t>
            </w:r>
          </w:p>
          <w:p w:rsidR="000D02D4" w:rsidRPr="005A68F2" w:rsidRDefault="00F66B14" w:rsidP="005A68F2">
            <w:pPr>
              <w:pStyle w:val="a9"/>
              <w:spacing w:before="0" w:beforeAutospacing="0" w:after="0" w:afterAutospacing="0" w:line="360" w:lineRule="auto"/>
              <w:ind w:left="51" w:right="51"/>
              <w:rPr>
                <w:color w:val="000000" w:themeColor="text1"/>
                <w:sz w:val="28"/>
                <w:szCs w:val="28"/>
                <w:lang w:val="tt-RU"/>
              </w:rPr>
            </w:pPr>
            <w:r w:rsidRPr="00CE48B0">
              <w:rPr>
                <w:rStyle w:val="c4c7"/>
                <w:sz w:val="28"/>
                <w:szCs w:val="28"/>
              </w:rPr>
              <w:t>Цель:</w:t>
            </w:r>
            <w:r w:rsidRPr="00CE48B0">
              <w:rPr>
                <w:color w:val="000000" w:themeColor="text1"/>
                <w:sz w:val="28"/>
                <w:szCs w:val="28"/>
              </w:rPr>
              <w:t xml:space="preserve"> формировать системное </w:t>
            </w:r>
            <w:r w:rsidRPr="00CE48B0">
              <w:rPr>
                <w:color w:val="000000" w:themeColor="text1"/>
                <w:sz w:val="28"/>
                <w:szCs w:val="28"/>
              </w:rPr>
              <w:lastRenderedPageBreak/>
              <w:t>применение изученного материала.</w:t>
            </w:r>
          </w:p>
        </w:tc>
        <w:tc>
          <w:tcPr>
            <w:tcW w:w="3969" w:type="dxa"/>
          </w:tcPr>
          <w:p w:rsidR="005A68F2" w:rsidRDefault="005A68F2" w:rsidP="005C7C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Please, fill in the second part of the table 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карточки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KWW–know-want to know-will know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).</w:t>
            </w:r>
          </w:p>
          <w:p w:rsidR="00CF354E" w:rsidRPr="00CE48B0" w:rsidRDefault="005C7C97" w:rsidP="005C7C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Now look at the screen and let’s check up your answers 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карточки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KWW–know-want to </w:t>
            </w:r>
            <w:r w:rsidRPr="00CE48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lastRenderedPageBreak/>
              <w:t>know-will know).</w:t>
            </w:r>
            <w:r w:rsidRPr="005769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(</w:t>
            </w:r>
            <w:r w:rsidRPr="005769A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Слайд</w:t>
            </w:r>
            <w:r w:rsidRPr="005769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 12)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5A68F2" w:rsidRPr="005A68F2" w:rsidRDefault="005A68F2" w:rsidP="00CE48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Ученики заполняют табли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 (графа после прочтения)</w:t>
            </w:r>
          </w:p>
          <w:p w:rsidR="005A68F2" w:rsidRDefault="005A68F2" w:rsidP="00CE48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61CA0" w:rsidRPr="00CE48B0" w:rsidRDefault="005A68F2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Учащиеся работают с информацией</w:t>
            </w:r>
            <w:r w:rsidR="009A48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проверяют свои ответы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761CA0" w:rsidRPr="00CE48B0" w:rsidRDefault="00761CA0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F164D" w:rsidRPr="006F164D" w:rsidRDefault="006F164D" w:rsidP="006F164D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 УУД: умение работать в группе, сотрудничать, отстаивать свою точку зрения; оценивать усваиваемое содержание.</w:t>
            </w:r>
          </w:p>
          <w:p w:rsidR="006F164D" w:rsidRPr="006F164D" w:rsidRDefault="006F164D" w:rsidP="006F164D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 УУД:</w:t>
            </w:r>
          </w:p>
          <w:p w:rsidR="006F164D" w:rsidRPr="006F164D" w:rsidRDefault="006F164D" w:rsidP="006F164D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выделение необходимой информац</w:t>
            </w:r>
            <w:r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ии </w:t>
            </w: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из текста.</w:t>
            </w:r>
          </w:p>
          <w:p w:rsidR="006F164D" w:rsidRPr="006F164D" w:rsidRDefault="006F164D" w:rsidP="006F164D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Регулятивные УУД:</w:t>
            </w:r>
          </w:p>
          <w:p w:rsidR="000D02D4" w:rsidRPr="00CE48B0" w:rsidRDefault="006F164D" w:rsidP="006F164D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6F164D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умение действовать в соответствии с поставленной задачей, отслеживание понимание нового и ранее изученного материала.</w:t>
            </w:r>
          </w:p>
        </w:tc>
      </w:tr>
      <w:tr w:rsidR="000D02D4" w:rsidRPr="00CE48B0" w:rsidTr="00212035">
        <w:trPr>
          <w:trHeight w:val="845"/>
        </w:trPr>
        <w:tc>
          <w:tcPr>
            <w:tcW w:w="2835" w:type="dxa"/>
          </w:tcPr>
          <w:p w:rsidR="00F66B14" w:rsidRPr="00CE48B0" w:rsidRDefault="0052404E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F66B14" w:rsidRPr="00CE48B0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домашнем задании </w:t>
            </w:r>
          </w:p>
          <w:p w:rsidR="0052404E" w:rsidRPr="00CE48B0" w:rsidRDefault="00F66B14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t xml:space="preserve"> Цель этапа: закрепить изученный материал.</w:t>
            </w: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030B4" w:rsidRPr="009A48D3" w:rsidRDefault="009A48D3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4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Our lesson is over. I hope it was interesting for you. </w:t>
            </w:r>
            <w:r w:rsid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="00982C20" w:rsidRP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 mark</w:t>
            </w:r>
            <w:r w:rsid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982C20" w:rsidRP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are…</w:t>
            </w:r>
            <w:r w:rsidR="00982C20" w:rsidRP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Your home task is to find the information about the Lumiere </w:t>
            </w:r>
            <w:r w:rsid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Brothers and make a report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="00CF354E" w:rsidRPr="009A48D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ученикам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, 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получившим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оценку</w:t>
            </w:r>
            <w:r w:rsidR="001030B4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4,5.</w:t>
            </w:r>
          </w:p>
          <w:p w:rsidR="00CF354E" w:rsidRPr="00982C20" w:rsidRDefault="009A48D3" w:rsidP="00CE48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982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.7 – </w:t>
            </w:r>
            <w:r w:rsidRPr="009A4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retelling</w:t>
            </w:r>
            <w:r w:rsidRPr="00982C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F354E" w:rsidRPr="00982C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CF354E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ученикам</w:t>
            </w:r>
            <w:r w:rsidR="00CF354E" w:rsidRPr="00982C2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, </w:t>
            </w:r>
            <w:r w:rsidR="00CF354E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получившим</w:t>
            </w:r>
            <w:r w:rsidR="00CF354E" w:rsidRPr="00982C2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F354E" w:rsidRPr="009A48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оценку</w:t>
            </w:r>
            <w:r w:rsidR="00CF354E" w:rsidRPr="00982C2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3.</w:t>
            </w:r>
          </w:p>
        </w:tc>
        <w:tc>
          <w:tcPr>
            <w:tcW w:w="4111" w:type="dxa"/>
          </w:tcPr>
          <w:p w:rsidR="000D02D4" w:rsidRPr="00982C20" w:rsidRDefault="00982C20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Ученикам выставляются оценки за урок, выдается домашнее задание.</w:t>
            </w:r>
          </w:p>
        </w:tc>
        <w:tc>
          <w:tcPr>
            <w:tcW w:w="3402" w:type="dxa"/>
          </w:tcPr>
          <w:p w:rsidR="000D02D4" w:rsidRPr="00CE48B0" w:rsidRDefault="00B25CD5" w:rsidP="00CE48B0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r w:rsidR="000D02D4" w:rsidRPr="00924DF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:</w:t>
            </w:r>
            <w:r w:rsidRPr="00924DF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лушать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друг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друга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для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воспроизведения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восприятия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необходимых</w:t>
            </w:r>
            <w:r w:rsidR="000D02D4" w:rsidRPr="00924DF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D02D4" w:rsidRPr="00CE48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сведений</w:t>
            </w:r>
            <w:r w:rsidR="00B32CE1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Личностные: планирование учебного сотрудничества с учителем и сверстниками</w:t>
            </w:r>
            <w:r w:rsidR="00B25CD5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CD5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</w:t>
            </w: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определение функций участников, способов взаимодействия.</w:t>
            </w:r>
          </w:p>
        </w:tc>
      </w:tr>
      <w:tr w:rsidR="000D02D4" w:rsidRPr="00CE48B0" w:rsidTr="00212035">
        <w:tc>
          <w:tcPr>
            <w:tcW w:w="2835" w:type="dxa"/>
          </w:tcPr>
          <w:p w:rsidR="00F66B14" w:rsidRPr="00CE48B0" w:rsidRDefault="0052404E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c7"/>
                <w:sz w:val="28"/>
                <w:szCs w:val="28"/>
              </w:rPr>
            </w:pPr>
            <w:r w:rsidRPr="00CE48B0">
              <w:rPr>
                <w:sz w:val="28"/>
                <w:szCs w:val="28"/>
              </w:rPr>
              <w:lastRenderedPageBreak/>
              <w:t xml:space="preserve"> 8.</w:t>
            </w:r>
            <w:r w:rsidR="00F66B14" w:rsidRPr="00CE48B0">
              <w:rPr>
                <w:rStyle w:val="c4c7"/>
                <w:sz w:val="28"/>
                <w:szCs w:val="28"/>
              </w:rPr>
              <w:t xml:space="preserve"> Рефлексия.</w:t>
            </w:r>
          </w:p>
          <w:p w:rsidR="00F66B14" w:rsidRPr="00CE48B0" w:rsidRDefault="00F66B1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Цель: соотнесение цели урока и его результатов, самооценка работы на уроке, осознание метода построения нового знания.</w:t>
            </w: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25CD5" w:rsidRPr="00CE48B0" w:rsidRDefault="00924871" w:rsidP="00CE48B0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Ok. Well. You have worked well today. All of you get good marks.  And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now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appreciate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own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work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CE48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B25CD5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Прием «Оцени себя».</w:t>
            </w:r>
            <w:r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C2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Ученикам предлагаются флажки</w:t>
            </w:r>
            <w:r w:rsidR="00B25CD5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для самооценки своих достижений</w:t>
            </w:r>
            <w:r w:rsidR="00D75C44" w:rsidRPr="00CE48B0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5CD5" w:rsidRPr="00CE48B0" w:rsidRDefault="00B25CD5" w:rsidP="00CE48B0">
            <w:pPr>
              <w:spacing w:line="360" w:lineRule="auto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</w:p>
          <w:p w:rsidR="000D02D4" w:rsidRPr="00CE48B0" w:rsidRDefault="000D02D4" w:rsidP="00CE48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D02D4" w:rsidRPr="00CE48B0" w:rsidRDefault="00B25CD5" w:rsidP="00982C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8B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982C20">
              <w:rPr>
                <w:rFonts w:ascii="Times New Roman" w:hAnsi="Times New Roman" w:cs="Times New Roman"/>
                <w:sz w:val="28"/>
                <w:szCs w:val="28"/>
              </w:rPr>
              <w:t>выбирают флажки, соответствующие их пониманию урока (красный, желтый, красный).</w:t>
            </w:r>
          </w:p>
        </w:tc>
        <w:tc>
          <w:tcPr>
            <w:tcW w:w="3402" w:type="dxa"/>
          </w:tcPr>
          <w:p w:rsidR="00B25CD5" w:rsidRPr="00CE48B0" w:rsidRDefault="00B25CD5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4"/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>Регулятивные: оценка – выделение и осознание учащимися того, насколько достигнута цель.</w:t>
            </w:r>
          </w:p>
          <w:p w:rsidR="00B25CD5" w:rsidRPr="00CE48B0" w:rsidRDefault="006F164D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Познавательные: </w:t>
            </w:r>
            <w:r w:rsidR="00B25CD5" w:rsidRPr="00CE48B0">
              <w:rPr>
                <w:rStyle w:val="c4"/>
                <w:sz w:val="28"/>
                <w:szCs w:val="28"/>
              </w:rPr>
              <w:t>контроль и оценка процесса и результатов деятельности.</w:t>
            </w:r>
          </w:p>
          <w:p w:rsidR="000D02D4" w:rsidRPr="00CE48B0" w:rsidRDefault="00B25CD5" w:rsidP="00CE48B0">
            <w:pPr>
              <w:pStyle w:val="c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E48B0">
              <w:rPr>
                <w:rStyle w:val="c4"/>
                <w:sz w:val="28"/>
                <w:szCs w:val="28"/>
              </w:rPr>
              <w:t>Личностные: самооценка, адекватное понимание успеха или неуспеха в УД.</w:t>
            </w:r>
          </w:p>
        </w:tc>
      </w:tr>
    </w:tbl>
    <w:p w:rsidR="006F164D" w:rsidRDefault="006F164D" w:rsidP="00CE48B0">
      <w:pPr>
        <w:pStyle w:val="c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24DF0" w:rsidRDefault="00924D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24DF0" w:rsidRDefault="00924D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F164D" w:rsidRPr="002D6C97" w:rsidRDefault="006F164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D6C97">
        <w:rPr>
          <w:rFonts w:ascii="Times New Roman" w:hAnsi="Times New Roman" w:cs="Times New Roman"/>
          <w:sz w:val="28"/>
          <w:szCs w:val="28"/>
          <w:lang w:val="en-US"/>
        </w:rPr>
        <w:lastRenderedPageBreak/>
        <w:t>Know-want to know-will know</w:t>
      </w:r>
    </w:p>
    <w:p w:rsidR="006F164D" w:rsidRPr="002D6C97" w:rsidRDefault="006F164D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7"/>
        <w:gridCol w:w="7491"/>
        <w:gridCol w:w="960"/>
      </w:tblGrid>
      <w:tr w:rsidR="00352FCA" w:rsidRPr="002D6C97" w:rsidTr="002D6C97">
        <w:trPr>
          <w:trHeight w:val="647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Before</w:t>
            </w:r>
          </w:p>
        </w:tc>
        <w:tc>
          <w:tcPr>
            <w:tcW w:w="7491" w:type="dxa"/>
          </w:tcPr>
          <w:p w:rsidR="00352FCA" w:rsidRPr="002D6C97" w:rsidRDefault="00352FCA" w:rsidP="00AC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Statements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After</w:t>
            </w:r>
          </w:p>
        </w:tc>
      </w:tr>
      <w:tr w:rsidR="00352FCA" w:rsidRPr="002D6C97" w:rsidTr="002D6C97">
        <w:trPr>
          <w:trHeight w:val="662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1.Cinema was born at the end of the 20</w:t>
            </w:r>
            <w:r w:rsidRPr="002D6C97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th</w:t>
            </w: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century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647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The first films showed moving people and transport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662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Charlie Chaplin’s first film is “The Story of a crime”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662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The film “Jazz Singer” opened a new era in films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323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 The first colour films appeared in 1928 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647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 </w:t>
            </w:r>
            <w:r w:rsidRPr="002D6C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3D films appeared in the 2010s in American cinema</w:t>
            </w: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52FCA" w:rsidRPr="002D6C97" w:rsidTr="002D6C97">
        <w:trPr>
          <w:trHeight w:val="678"/>
        </w:trPr>
        <w:tc>
          <w:tcPr>
            <w:tcW w:w="1107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491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6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 Nowadays film directors use special effects, computer animation in making films</w:t>
            </w:r>
          </w:p>
        </w:tc>
        <w:tc>
          <w:tcPr>
            <w:tcW w:w="960" w:type="dxa"/>
          </w:tcPr>
          <w:p w:rsidR="00352FCA" w:rsidRPr="002D6C97" w:rsidRDefault="00352FCA" w:rsidP="00AC47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6F164D" w:rsidRPr="006F164D" w:rsidRDefault="006F16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64D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E26BB6" w:rsidRPr="006F164D" w:rsidRDefault="00E26BB6" w:rsidP="00CE48B0">
      <w:pPr>
        <w:pStyle w:val="c5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sectPr w:rsidR="00E26BB6" w:rsidRPr="006F164D" w:rsidSect="00CE48B0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239" w:rsidRDefault="00F86239" w:rsidP="001C068C">
      <w:pPr>
        <w:spacing w:after="0" w:line="240" w:lineRule="auto"/>
      </w:pPr>
      <w:r>
        <w:separator/>
      </w:r>
    </w:p>
  </w:endnote>
  <w:endnote w:type="continuationSeparator" w:id="0">
    <w:p w:rsidR="00F86239" w:rsidRDefault="00F86239" w:rsidP="001C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239" w:rsidRDefault="00F86239" w:rsidP="001C068C">
      <w:pPr>
        <w:spacing w:after="0" w:line="240" w:lineRule="auto"/>
      </w:pPr>
      <w:r>
        <w:separator/>
      </w:r>
    </w:p>
  </w:footnote>
  <w:footnote w:type="continuationSeparator" w:id="0">
    <w:p w:rsidR="00F86239" w:rsidRDefault="00F86239" w:rsidP="001C0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6076"/>
    <w:multiLevelType w:val="multilevel"/>
    <w:tmpl w:val="D694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E1C7A"/>
    <w:multiLevelType w:val="hybridMultilevel"/>
    <w:tmpl w:val="62C0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0A39"/>
    <w:multiLevelType w:val="hybridMultilevel"/>
    <w:tmpl w:val="D4042D8A"/>
    <w:lvl w:ilvl="0" w:tplc="F46A4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E1C2F"/>
    <w:multiLevelType w:val="hybridMultilevel"/>
    <w:tmpl w:val="D4042D8A"/>
    <w:lvl w:ilvl="0" w:tplc="F46A4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A267C"/>
    <w:multiLevelType w:val="hybridMultilevel"/>
    <w:tmpl w:val="D4042D8A"/>
    <w:lvl w:ilvl="0" w:tplc="F46A4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0230F"/>
    <w:multiLevelType w:val="hybridMultilevel"/>
    <w:tmpl w:val="9D02014A"/>
    <w:lvl w:ilvl="0" w:tplc="112E744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E6CAB"/>
    <w:multiLevelType w:val="multilevel"/>
    <w:tmpl w:val="47EC9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46E37"/>
    <w:multiLevelType w:val="multilevel"/>
    <w:tmpl w:val="EE980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0B6E5D"/>
    <w:multiLevelType w:val="hybridMultilevel"/>
    <w:tmpl w:val="9D02014A"/>
    <w:lvl w:ilvl="0" w:tplc="112E744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30B"/>
    <w:multiLevelType w:val="multilevel"/>
    <w:tmpl w:val="4420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F54F9"/>
    <w:multiLevelType w:val="hybridMultilevel"/>
    <w:tmpl w:val="8696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84F62"/>
    <w:multiLevelType w:val="hybridMultilevel"/>
    <w:tmpl w:val="D4042D8A"/>
    <w:lvl w:ilvl="0" w:tplc="F46A4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D4"/>
    <w:rsid w:val="00040CA5"/>
    <w:rsid w:val="00077FAB"/>
    <w:rsid w:val="000C38E0"/>
    <w:rsid w:val="000D02D4"/>
    <w:rsid w:val="000D0FFB"/>
    <w:rsid w:val="001030B4"/>
    <w:rsid w:val="00106532"/>
    <w:rsid w:val="001118F8"/>
    <w:rsid w:val="001340A1"/>
    <w:rsid w:val="00141297"/>
    <w:rsid w:val="00142534"/>
    <w:rsid w:val="00157BCA"/>
    <w:rsid w:val="001B1C6B"/>
    <w:rsid w:val="001B7817"/>
    <w:rsid w:val="001C068C"/>
    <w:rsid w:val="001D6CE9"/>
    <w:rsid w:val="001E1C82"/>
    <w:rsid w:val="001E2F10"/>
    <w:rsid w:val="001F6BB0"/>
    <w:rsid w:val="00212035"/>
    <w:rsid w:val="00213B73"/>
    <w:rsid w:val="00240B50"/>
    <w:rsid w:val="00274DD1"/>
    <w:rsid w:val="00286AA7"/>
    <w:rsid w:val="00290D4B"/>
    <w:rsid w:val="002A0549"/>
    <w:rsid w:val="002A3808"/>
    <w:rsid w:val="002B4421"/>
    <w:rsid w:val="002C04E1"/>
    <w:rsid w:val="002C4E73"/>
    <w:rsid w:val="002C6358"/>
    <w:rsid w:val="002D6C97"/>
    <w:rsid w:val="002E233F"/>
    <w:rsid w:val="002F4204"/>
    <w:rsid w:val="00352FCA"/>
    <w:rsid w:val="003560B9"/>
    <w:rsid w:val="003633BA"/>
    <w:rsid w:val="00374832"/>
    <w:rsid w:val="003808D3"/>
    <w:rsid w:val="003868D0"/>
    <w:rsid w:val="003C7AE1"/>
    <w:rsid w:val="00405D16"/>
    <w:rsid w:val="00466FCB"/>
    <w:rsid w:val="004700E5"/>
    <w:rsid w:val="004778B5"/>
    <w:rsid w:val="0048035E"/>
    <w:rsid w:val="00493010"/>
    <w:rsid w:val="004A4BA5"/>
    <w:rsid w:val="0052404E"/>
    <w:rsid w:val="005674F3"/>
    <w:rsid w:val="005769A9"/>
    <w:rsid w:val="00586EC1"/>
    <w:rsid w:val="005A68F2"/>
    <w:rsid w:val="005C7C97"/>
    <w:rsid w:val="005C7E2F"/>
    <w:rsid w:val="005D706B"/>
    <w:rsid w:val="005E064B"/>
    <w:rsid w:val="00627E14"/>
    <w:rsid w:val="00680C61"/>
    <w:rsid w:val="006951F3"/>
    <w:rsid w:val="006C0892"/>
    <w:rsid w:val="006F164D"/>
    <w:rsid w:val="0073160A"/>
    <w:rsid w:val="00761CA0"/>
    <w:rsid w:val="007F3DFB"/>
    <w:rsid w:val="00803AE5"/>
    <w:rsid w:val="0085461B"/>
    <w:rsid w:val="008D07A4"/>
    <w:rsid w:val="00924871"/>
    <w:rsid w:val="00924DF0"/>
    <w:rsid w:val="0093437F"/>
    <w:rsid w:val="00946503"/>
    <w:rsid w:val="00982C20"/>
    <w:rsid w:val="009A48D3"/>
    <w:rsid w:val="009D67E5"/>
    <w:rsid w:val="009F4EB0"/>
    <w:rsid w:val="00A118C8"/>
    <w:rsid w:val="00A1241A"/>
    <w:rsid w:val="00A66134"/>
    <w:rsid w:val="00A92F62"/>
    <w:rsid w:val="00AB2C6E"/>
    <w:rsid w:val="00AB733F"/>
    <w:rsid w:val="00AF3B1D"/>
    <w:rsid w:val="00AF7653"/>
    <w:rsid w:val="00AF7B14"/>
    <w:rsid w:val="00B23D23"/>
    <w:rsid w:val="00B25CD5"/>
    <w:rsid w:val="00B30966"/>
    <w:rsid w:val="00B32CE1"/>
    <w:rsid w:val="00B72F36"/>
    <w:rsid w:val="00BC36C4"/>
    <w:rsid w:val="00BC604F"/>
    <w:rsid w:val="00BD434D"/>
    <w:rsid w:val="00BE1C85"/>
    <w:rsid w:val="00BF102D"/>
    <w:rsid w:val="00C249A1"/>
    <w:rsid w:val="00C3056A"/>
    <w:rsid w:val="00C474EF"/>
    <w:rsid w:val="00C57505"/>
    <w:rsid w:val="00C64181"/>
    <w:rsid w:val="00C93278"/>
    <w:rsid w:val="00CA0382"/>
    <w:rsid w:val="00CB3C75"/>
    <w:rsid w:val="00CC1D60"/>
    <w:rsid w:val="00CC4E32"/>
    <w:rsid w:val="00CE48B0"/>
    <w:rsid w:val="00CF354E"/>
    <w:rsid w:val="00D16332"/>
    <w:rsid w:val="00D40D2F"/>
    <w:rsid w:val="00D419C7"/>
    <w:rsid w:val="00D75C44"/>
    <w:rsid w:val="00DA3EE5"/>
    <w:rsid w:val="00E060EE"/>
    <w:rsid w:val="00E06FDE"/>
    <w:rsid w:val="00E07FF2"/>
    <w:rsid w:val="00E1046A"/>
    <w:rsid w:val="00E135CF"/>
    <w:rsid w:val="00E26BB6"/>
    <w:rsid w:val="00E337C2"/>
    <w:rsid w:val="00E35AD4"/>
    <w:rsid w:val="00E448BC"/>
    <w:rsid w:val="00E51975"/>
    <w:rsid w:val="00E90423"/>
    <w:rsid w:val="00E94F9A"/>
    <w:rsid w:val="00EB300A"/>
    <w:rsid w:val="00EB5563"/>
    <w:rsid w:val="00EF11E0"/>
    <w:rsid w:val="00F32C05"/>
    <w:rsid w:val="00F66B14"/>
    <w:rsid w:val="00F72080"/>
    <w:rsid w:val="00F86239"/>
    <w:rsid w:val="00FA4938"/>
    <w:rsid w:val="00FC4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22A48-BC82-4B98-A539-459F7598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C4E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2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0D0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D02D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4c7">
    <w:name w:val="c4 c7"/>
    <w:basedOn w:val="a0"/>
    <w:rsid w:val="000D02D4"/>
  </w:style>
  <w:style w:type="paragraph" w:customStyle="1" w:styleId="c5">
    <w:name w:val="c5"/>
    <w:basedOn w:val="a"/>
    <w:rsid w:val="000D0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D02D4"/>
  </w:style>
  <w:style w:type="paragraph" w:customStyle="1" w:styleId="c5c10">
    <w:name w:val="c5 c10"/>
    <w:basedOn w:val="a"/>
    <w:rsid w:val="000D0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C0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068C"/>
  </w:style>
  <w:style w:type="paragraph" w:styleId="a7">
    <w:name w:val="footer"/>
    <w:basedOn w:val="a"/>
    <w:link w:val="a8"/>
    <w:uiPriority w:val="99"/>
    <w:semiHidden/>
    <w:unhideWhenUsed/>
    <w:rsid w:val="001C0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068C"/>
  </w:style>
  <w:style w:type="paragraph" w:styleId="a9">
    <w:name w:val="Normal (Web)"/>
    <w:basedOn w:val="a"/>
    <w:uiPriority w:val="99"/>
    <w:rsid w:val="00F66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77FA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A0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038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C4E7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2C4E73"/>
    <w:rPr>
      <w:i/>
      <w:iCs/>
    </w:rPr>
  </w:style>
  <w:style w:type="paragraph" w:styleId="ad">
    <w:name w:val="endnote text"/>
    <w:basedOn w:val="a"/>
    <w:link w:val="ae"/>
    <w:uiPriority w:val="99"/>
    <w:semiHidden/>
    <w:unhideWhenUsed/>
    <w:rsid w:val="009D67E5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D67E5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9D67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7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09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18C9-06AC-4219-8C88-AE5C1C3A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9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dcterms:created xsi:type="dcterms:W3CDTF">2024-11-21T09:29:00Z</dcterms:created>
  <dcterms:modified xsi:type="dcterms:W3CDTF">2024-11-22T15:52:00Z</dcterms:modified>
</cp:coreProperties>
</file>